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BDF" w:rsidRPr="004B5BDF" w:rsidRDefault="004B5BDF" w:rsidP="004B5BDF">
      <w:pPr>
        <w:pStyle w:val="Titolo"/>
        <w:jc w:val="center"/>
        <w:rPr>
          <w:b/>
          <w:sz w:val="72"/>
        </w:rPr>
      </w:pPr>
      <w:r w:rsidRPr="004B5BDF">
        <w:rPr>
          <w:b/>
          <w:sz w:val="72"/>
        </w:rPr>
        <w:t>Approfondimento PAROLA DI VITA</w:t>
      </w:r>
    </w:p>
    <w:p w:rsidR="00C86619" w:rsidRDefault="004B5BDF" w:rsidP="004B5BDF">
      <w:pPr>
        <w:pStyle w:val="Titolo"/>
        <w:jc w:val="center"/>
        <w:rPr>
          <w:b/>
          <w:sz w:val="72"/>
        </w:rPr>
      </w:pPr>
      <w:r w:rsidRPr="004B5BDF">
        <w:rPr>
          <w:b/>
          <w:sz w:val="72"/>
        </w:rPr>
        <w:t>Agosto - Settembre 2017</w:t>
      </w:r>
    </w:p>
    <w:p w:rsidR="00DC194B" w:rsidRDefault="00DC194B" w:rsidP="00DC194B"/>
    <w:p w:rsidR="00D37FB5" w:rsidRDefault="00D37FB5" w:rsidP="00DC194B">
      <w:pPr>
        <w:jc w:val="center"/>
        <w:rPr>
          <w:b/>
          <w:i/>
          <w:sz w:val="28"/>
        </w:rPr>
      </w:pPr>
    </w:p>
    <w:p w:rsidR="00D37FB5" w:rsidRDefault="00D37FB5" w:rsidP="00DC194B">
      <w:pPr>
        <w:jc w:val="center"/>
        <w:rPr>
          <w:b/>
          <w:i/>
          <w:sz w:val="28"/>
        </w:rPr>
      </w:pPr>
    </w:p>
    <w:p w:rsidR="004B5BDF" w:rsidRPr="007D3605" w:rsidRDefault="00DC194B" w:rsidP="00DC194B">
      <w:pPr>
        <w:jc w:val="center"/>
        <w:rPr>
          <w:b/>
          <w:i/>
          <w:sz w:val="32"/>
        </w:rPr>
      </w:pPr>
      <w:r w:rsidRPr="007D3605">
        <w:rPr>
          <w:b/>
          <w:i/>
          <w:sz w:val="32"/>
        </w:rPr>
        <w:t>“E NOI TUTTI, A VISO SCOPERTO, RIFLETTENDO COME IN UNO SPECCHIO LA GLORIA DEL SIGNORE, VENIAMO TRASFORMATI IN QUELLA MEDESIMA IMMAGINE, DI GLORIA IN GLORIA,</w:t>
      </w:r>
      <w:r w:rsidRPr="007D3605">
        <w:rPr>
          <w:b/>
          <w:i/>
          <w:sz w:val="32"/>
        </w:rPr>
        <w:br/>
        <w:t xml:space="preserve"> SECONDO L’AZIONE DELLO SPIRITO DEL SIGNORE” (2 </w:t>
      </w:r>
      <w:proofErr w:type="spellStart"/>
      <w:r w:rsidRPr="007D3605">
        <w:rPr>
          <w:b/>
          <w:i/>
          <w:sz w:val="32"/>
        </w:rPr>
        <w:t>Cor</w:t>
      </w:r>
      <w:proofErr w:type="spellEnd"/>
      <w:r w:rsidRPr="007D3605">
        <w:rPr>
          <w:b/>
          <w:i/>
          <w:sz w:val="32"/>
        </w:rPr>
        <w:t xml:space="preserve"> 3, 18).</w:t>
      </w:r>
    </w:p>
    <w:p w:rsidR="00D37FB5" w:rsidRDefault="00D37FB5" w:rsidP="00DC194B">
      <w:pPr>
        <w:jc w:val="center"/>
        <w:rPr>
          <w:b/>
          <w:i/>
          <w:sz w:val="24"/>
        </w:rPr>
      </w:pPr>
    </w:p>
    <w:p w:rsidR="00D37FB5" w:rsidRDefault="00D37FB5" w:rsidP="00DC194B">
      <w:pPr>
        <w:jc w:val="center"/>
        <w:rPr>
          <w:b/>
          <w:i/>
          <w:sz w:val="24"/>
        </w:rPr>
      </w:pPr>
    </w:p>
    <w:p w:rsidR="00D37FB5" w:rsidRPr="00DC194B" w:rsidRDefault="00D37FB5" w:rsidP="00DC194B">
      <w:pPr>
        <w:jc w:val="center"/>
        <w:rPr>
          <w:b/>
          <w:i/>
          <w:sz w:val="24"/>
        </w:rPr>
      </w:pPr>
    </w:p>
    <w:p w:rsidR="004B5BDF" w:rsidRPr="00D37FB5" w:rsidRDefault="004B5BDF" w:rsidP="00D37FB5">
      <w:pPr>
        <w:pStyle w:val="Paragrafoelenco"/>
        <w:numPr>
          <w:ilvl w:val="0"/>
          <w:numId w:val="6"/>
        </w:numPr>
        <w:rPr>
          <w:sz w:val="56"/>
          <w:u w:val="single"/>
        </w:rPr>
      </w:pPr>
      <w:r w:rsidRPr="00D37FB5">
        <w:rPr>
          <w:sz w:val="56"/>
          <w:u w:val="single"/>
        </w:rPr>
        <w:t>Dimensione Personale</w:t>
      </w:r>
    </w:p>
    <w:p w:rsidR="004B5BDF" w:rsidRPr="00D37FB5" w:rsidRDefault="004B5BDF" w:rsidP="004B5BDF">
      <w:pPr>
        <w:pStyle w:val="Paragrafoelenco"/>
        <w:numPr>
          <w:ilvl w:val="0"/>
          <w:numId w:val="1"/>
        </w:numPr>
        <w:rPr>
          <w:b/>
          <w:sz w:val="28"/>
          <w:szCs w:val="24"/>
        </w:rPr>
      </w:pPr>
      <w:r w:rsidRPr="00D37FB5">
        <w:rPr>
          <w:b/>
          <w:sz w:val="28"/>
          <w:szCs w:val="24"/>
        </w:rPr>
        <w:t xml:space="preserve">Ognuno </w:t>
      </w:r>
      <w:r w:rsidRPr="00D37FB5">
        <w:rPr>
          <w:sz w:val="28"/>
          <w:szCs w:val="24"/>
        </w:rPr>
        <w:t>“</w:t>
      </w:r>
      <w:r w:rsidRPr="00D37FB5">
        <w:rPr>
          <w:i/>
          <w:sz w:val="28"/>
          <w:szCs w:val="24"/>
        </w:rPr>
        <w:t>riflette come in uno specchio la gloria del Signore</w:t>
      </w:r>
      <w:r w:rsidR="00C759B5" w:rsidRPr="00D37FB5">
        <w:rPr>
          <w:sz w:val="28"/>
          <w:szCs w:val="24"/>
        </w:rPr>
        <w:t>”;</w:t>
      </w:r>
    </w:p>
    <w:p w:rsidR="00C759B5" w:rsidRPr="00D37FB5" w:rsidRDefault="00C759B5" w:rsidP="004B5BDF">
      <w:pPr>
        <w:pStyle w:val="Paragrafoelenco"/>
        <w:numPr>
          <w:ilvl w:val="0"/>
          <w:numId w:val="1"/>
        </w:numPr>
        <w:rPr>
          <w:b/>
          <w:sz w:val="28"/>
          <w:szCs w:val="24"/>
        </w:rPr>
      </w:pPr>
      <w:r w:rsidRPr="00D37FB5">
        <w:rPr>
          <w:b/>
          <w:sz w:val="28"/>
          <w:szCs w:val="24"/>
        </w:rPr>
        <w:t>“</w:t>
      </w:r>
      <w:r w:rsidRPr="00D37FB5">
        <w:rPr>
          <w:b/>
          <w:i/>
          <w:sz w:val="28"/>
          <w:szCs w:val="24"/>
        </w:rPr>
        <w:t xml:space="preserve">Dal suo grembo </w:t>
      </w:r>
      <w:r w:rsidRPr="00D37FB5">
        <w:rPr>
          <w:i/>
          <w:sz w:val="28"/>
          <w:szCs w:val="24"/>
        </w:rPr>
        <w:t xml:space="preserve">(di chi crede in me) </w:t>
      </w:r>
      <w:r w:rsidRPr="00D37FB5">
        <w:rPr>
          <w:b/>
          <w:i/>
          <w:sz w:val="28"/>
          <w:szCs w:val="24"/>
        </w:rPr>
        <w:t xml:space="preserve">sgorgheranno </w:t>
      </w:r>
      <w:r w:rsidRPr="00D37FB5">
        <w:rPr>
          <w:b/>
          <w:i/>
          <w:sz w:val="28"/>
          <w:szCs w:val="24"/>
          <w:u w:val="single"/>
        </w:rPr>
        <w:t>fiumi</w:t>
      </w:r>
      <w:r w:rsidRPr="00D37FB5">
        <w:rPr>
          <w:b/>
          <w:i/>
          <w:sz w:val="28"/>
          <w:szCs w:val="24"/>
        </w:rPr>
        <w:t xml:space="preserve"> di acqua viva</w:t>
      </w:r>
      <w:r w:rsidRPr="00D37FB5">
        <w:rPr>
          <w:b/>
          <w:sz w:val="28"/>
          <w:szCs w:val="24"/>
        </w:rPr>
        <w:t xml:space="preserve">” </w:t>
      </w:r>
      <w:r w:rsidR="00D37FB5" w:rsidRPr="00D37FB5">
        <w:rPr>
          <w:sz w:val="28"/>
          <w:szCs w:val="24"/>
        </w:rPr>
        <w:t>(</w:t>
      </w:r>
      <w:proofErr w:type="spellStart"/>
      <w:r w:rsidR="00D37FB5" w:rsidRPr="00D37FB5">
        <w:rPr>
          <w:sz w:val="28"/>
          <w:szCs w:val="24"/>
        </w:rPr>
        <w:t>Gv</w:t>
      </w:r>
      <w:proofErr w:type="spellEnd"/>
      <w:r w:rsidRPr="00D37FB5">
        <w:rPr>
          <w:sz w:val="28"/>
          <w:szCs w:val="24"/>
        </w:rPr>
        <w:t xml:space="preserve"> 7, 38);</w:t>
      </w:r>
    </w:p>
    <w:p w:rsidR="00C759B5" w:rsidRPr="00D37FB5" w:rsidRDefault="00C759B5" w:rsidP="004B5BDF">
      <w:pPr>
        <w:pStyle w:val="Paragrafoelenco"/>
        <w:numPr>
          <w:ilvl w:val="0"/>
          <w:numId w:val="1"/>
        </w:numPr>
        <w:rPr>
          <w:b/>
          <w:sz w:val="28"/>
          <w:szCs w:val="24"/>
        </w:rPr>
      </w:pPr>
      <w:r w:rsidRPr="00D37FB5">
        <w:rPr>
          <w:sz w:val="28"/>
          <w:szCs w:val="24"/>
        </w:rPr>
        <w:t>Lo Spirito parla nel cuore di ogni credente, lì dove Egli abita, facendo sentire la Sua “voce”. Suggerisce di volta in volta di perdonare, servire, donare, amare. Insegna cosa è bene e cosa è male. Ascoltando quella voce che parla in noi, Egli guida, esorta e spinge.</w:t>
      </w:r>
    </w:p>
    <w:p w:rsidR="00C759B5" w:rsidRPr="00D37FB5" w:rsidRDefault="00C759B5" w:rsidP="00C759B5">
      <w:pPr>
        <w:pStyle w:val="Paragrafoelenco"/>
        <w:rPr>
          <w:sz w:val="28"/>
          <w:szCs w:val="24"/>
        </w:rPr>
      </w:pPr>
      <w:r w:rsidRPr="00D37FB5">
        <w:rPr>
          <w:b/>
          <w:sz w:val="28"/>
          <w:szCs w:val="24"/>
        </w:rPr>
        <w:t>“Ci è sempre sembrato che il modo migliore di amare lo Spirito Santo, di onorarlo, di tenerlo presente nel nostro cuore, fosse proprio quello di ascoltare “la sua voce”, che può illuminarci in tutti gli attimi della nostra vita… e, ascoltando “quella voce”, si è constatato con grandissima sorpresa, come si cammina verso la perfezione: i difetti pian piano svaniscono e le virtù vengono in rilievo”</w:t>
      </w:r>
      <w:r w:rsidRPr="00D37FB5">
        <w:rPr>
          <w:sz w:val="28"/>
          <w:szCs w:val="24"/>
        </w:rPr>
        <w:t xml:space="preserve"> (Chiara Lubich, 3/10/1989): </w:t>
      </w:r>
      <w:r w:rsidRPr="00D37FB5">
        <w:rPr>
          <w:smallCaps/>
          <w:sz w:val="28"/>
          <w:szCs w:val="24"/>
        </w:rPr>
        <w:t>“Veniamo trasformati in quella medesima immagine”.</w:t>
      </w:r>
    </w:p>
    <w:p w:rsidR="00D37FB5" w:rsidRDefault="00D37FB5">
      <w:r>
        <w:br w:type="page"/>
      </w:r>
    </w:p>
    <w:p w:rsidR="004B5BDF" w:rsidRPr="00CE3C93" w:rsidRDefault="004B5BDF" w:rsidP="00CE3C93">
      <w:pPr>
        <w:pStyle w:val="Paragrafoelenco"/>
        <w:numPr>
          <w:ilvl w:val="0"/>
          <w:numId w:val="6"/>
        </w:numPr>
        <w:rPr>
          <w:sz w:val="56"/>
          <w:szCs w:val="56"/>
          <w:u w:val="single"/>
        </w:rPr>
      </w:pPr>
      <w:r w:rsidRPr="00CE3C93">
        <w:rPr>
          <w:sz w:val="56"/>
          <w:szCs w:val="56"/>
          <w:u w:val="single"/>
        </w:rPr>
        <w:lastRenderedPageBreak/>
        <w:t>Dimensione Comunitaria</w:t>
      </w:r>
    </w:p>
    <w:p w:rsidR="00DC194B" w:rsidRDefault="00DC194B" w:rsidP="00DC194B">
      <w:pPr>
        <w:pStyle w:val="Paragrafoelenco"/>
        <w:numPr>
          <w:ilvl w:val="0"/>
          <w:numId w:val="2"/>
        </w:numPr>
        <w:rPr>
          <w:sz w:val="24"/>
          <w:szCs w:val="24"/>
        </w:rPr>
      </w:pPr>
      <w:r w:rsidRPr="001F2FC3">
        <w:rPr>
          <w:i/>
          <w:sz w:val="24"/>
          <w:szCs w:val="24"/>
        </w:rPr>
        <w:t>“</w:t>
      </w:r>
      <w:r w:rsidRPr="001F2FC3">
        <w:rPr>
          <w:b/>
          <w:i/>
          <w:smallCaps/>
          <w:sz w:val="24"/>
          <w:szCs w:val="24"/>
        </w:rPr>
        <w:t>E noi tutti</w:t>
      </w:r>
      <w:r w:rsidRPr="001F2FC3">
        <w:rPr>
          <w:i/>
          <w:sz w:val="24"/>
          <w:szCs w:val="24"/>
        </w:rPr>
        <w:t xml:space="preserve">, riflettendo… </w:t>
      </w:r>
      <w:r w:rsidRPr="001F2FC3">
        <w:rPr>
          <w:b/>
          <w:i/>
          <w:smallCaps/>
          <w:sz w:val="24"/>
          <w:szCs w:val="24"/>
        </w:rPr>
        <w:t>veniamo trasformati</w:t>
      </w:r>
      <w:r w:rsidRPr="001F2FC3">
        <w:rPr>
          <w:i/>
          <w:sz w:val="24"/>
          <w:szCs w:val="24"/>
        </w:rPr>
        <w:t xml:space="preserve"> in quella medesima immagine…”</w:t>
      </w:r>
      <w:r>
        <w:rPr>
          <w:sz w:val="24"/>
          <w:szCs w:val="24"/>
        </w:rPr>
        <w:t>;</w:t>
      </w:r>
    </w:p>
    <w:p w:rsidR="00DC194B" w:rsidRDefault="00DC194B" w:rsidP="00DC194B">
      <w:pPr>
        <w:pStyle w:val="Paragrafoelenco"/>
        <w:numPr>
          <w:ilvl w:val="0"/>
          <w:numId w:val="2"/>
        </w:numPr>
        <w:rPr>
          <w:sz w:val="24"/>
          <w:szCs w:val="24"/>
        </w:rPr>
      </w:pPr>
      <w:r w:rsidRPr="001F2FC3">
        <w:rPr>
          <w:i/>
          <w:sz w:val="24"/>
          <w:szCs w:val="24"/>
        </w:rPr>
        <w:t>“E’ Dio, che diss</w:t>
      </w:r>
      <w:r w:rsidR="008F3017" w:rsidRPr="001F2FC3">
        <w:rPr>
          <w:i/>
          <w:sz w:val="24"/>
          <w:szCs w:val="24"/>
        </w:rPr>
        <w:t xml:space="preserve">e: “Rifulga la luce dalle tenebre”, </w:t>
      </w:r>
      <w:r w:rsidR="008F3017" w:rsidRPr="001F2FC3">
        <w:rPr>
          <w:b/>
          <w:i/>
          <w:smallCaps/>
          <w:sz w:val="24"/>
          <w:szCs w:val="24"/>
        </w:rPr>
        <w:t>rifulse nei nostri cuori</w:t>
      </w:r>
      <w:r w:rsidR="008F3017" w:rsidRPr="001F2FC3">
        <w:rPr>
          <w:i/>
          <w:sz w:val="24"/>
          <w:szCs w:val="24"/>
        </w:rPr>
        <w:t>, per far risplendere la conoscenza della gloria di Dio sul volto di Cristo”</w:t>
      </w:r>
      <w:r w:rsidR="008F3017">
        <w:rPr>
          <w:sz w:val="24"/>
          <w:szCs w:val="24"/>
        </w:rPr>
        <w:t xml:space="preserve"> (2 </w:t>
      </w:r>
      <w:proofErr w:type="spellStart"/>
      <w:r w:rsidR="008F3017">
        <w:rPr>
          <w:sz w:val="24"/>
          <w:szCs w:val="24"/>
        </w:rPr>
        <w:t>Cor</w:t>
      </w:r>
      <w:proofErr w:type="spellEnd"/>
      <w:r w:rsidR="008F3017">
        <w:rPr>
          <w:sz w:val="24"/>
          <w:szCs w:val="24"/>
        </w:rPr>
        <w:t xml:space="preserve"> 4, 6);</w:t>
      </w:r>
      <w:r w:rsidR="00D369DC">
        <w:rPr>
          <w:sz w:val="24"/>
          <w:szCs w:val="24"/>
        </w:rPr>
        <w:br/>
      </w:r>
    </w:p>
    <w:p w:rsidR="00D369DC" w:rsidRDefault="00D369DC" w:rsidP="00D369DC">
      <w:pPr>
        <w:pStyle w:val="Paragrafoelenco"/>
        <w:numPr>
          <w:ilvl w:val="0"/>
          <w:numId w:val="4"/>
        </w:numPr>
        <w:rPr>
          <w:b/>
          <w:i/>
          <w:sz w:val="28"/>
          <w:szCs w:val="24"/>
        </w:rPr>
      </w:pPr>
      <w:r w:rsidRPr="00D369DC">
        <w:rPr>
          <w:b/>
          <w:i/>
          <w:sz w:val="28"/>
          <w:szCs w:val="24"/>
        </w:rPr>
        <w:t>La “Spiritualità collettiva” – Il “Gesù collettivo”</w:t>
      </w:r>
    </w:p>
    <w:p w:rsidR="00D369DC" w:rsidRPr="00890955" w:rsidRDefault="00D369DC" w:rsidP="00D369DC">
      <w:pPr>
        <w:pStyle w:val="Paragrafoelenco"/>
        <w:numPr>
          <w:ilvl w:val="1"/>
          <w:numId w:val="4"/>
        </w:numPr>
        <w:rPr>
          <w:b/>
          <w:i/>
          <w:sz w:val="28"/>
          <w:szCs w:val="24"/>
        </w:rPr>
      </w:pPr>
      <w:r w:rsidRPr="00890955">
        <w:rPr>
          <w:i/>
          <w:sz w:val="24"/>
          <w:szCs w:val="24"/>
        </w:rPr>
        <w:t>“Vi sono diversi carismi</w:t>
      </w:r>
      <w:r w:rsidR="00890955" w:rsidRPr="00890955">
        <w:rPr>
          <w:i/>
          <w:sz w:val="24"/>
          <w:szCs w:val="24"/>
        </w:rPr>
        <w:t xml:space="preserve">, ma </w:t>
      </w:r>
      <w:r w:rsidR="00890955" w:rsidRPr="001F2FC3">
        <w:rPr>
          <w:b/>
          <w:i/>
          <w:sz w:val="24"/>
          <w:szCs w:val="24"/>
        </w:rPr>
        <w:t>uno solo è lo Spirito</w:t>
      </w:r>
      <w:r w:rsidR="00890955" w:rsidRPr="00890955">
        <w:rPr>
          <w:i/>
          <w:sz w:val="24"/>
          <w:szCs w:val="24"/>
        </w:rPr>
        <w:t xml:space="preserve">; vi sono diversi ministeri, ma uno solo è il Signore; vi sono diverse attività, ma uno solo è Dio, che opera tutto in tutti” </w:t>
      </w:r>
      <w:r w:rsidR="00890955">
        <w:rPr>
          <w:sz w:val="24"/>
          <w:szCs w:val="24"/>
        </w:rPr>
        <w:t xml:space="preserve">(1 </w:t>
      </w:r>
      <w:proofErr w:type="spellStart"/>
      <w:r w:rsidR="00890955">
        <w:rPr>
          <w:sz w:val="24"/>
          <w:szCs w:val="24"/>
        </w:rPr>
        <w:t>Cor</w:t>
      </w:r>
      <w:proofErr w:type="spellEnd"/>
      <w:r w:rsidR="00890955">
        <w:rPr>
          <w:sz w:val="24"/>
          <w:szCs w:val="24"/>
        </w:rPr>
        <w:t xml:space="preserve"> 12, 4-6).</w:t>
      </w:r>
    </w:p>
    <w:p w:rsidR="00890955" w:rsidRPr="001F2FC3" w:rsidRDefault="00890955" w:rsidP="00D369DC">
      <w:pPr>
        <w:pStyle w:val="Paragrafoelenco"/>
        <w:numPr>
          <w:ilvl w:val="1"/>
          <w:numId w:val="4"/>
        </w:numPr>
        <w:rPr>
          <w:b/>
          <w:i/>
          <w:sz w:val="28"/>
          <w:szCs w:val="24"/>
        </w:rPr>
      </w:pPr>
      <w:r w:rsidRPr="00890955">
        <w:rPr>
          <w:i/>
          <w:sz w:val="24"/>
          <w:szCs w:val="24"/>
        </w:rPr>
        <w:t xml:space="preserve">“Come infatti il corpo è uno solo e ha molte membra, e tutte le membra del corpo, pur essendo molte, sono un corpo solo, così anche il Cristo. Infatti noi tutti siamo stati battezzati </w:t>
      </w:r>
      <w:r w:rsidRPr="001F2FC3">
        <w:rPr>
          <w:b/>
          <w:i/>
          <w:sz w:val="24"/>
          <w:szCs w:val="24"/>
        </w:rPr>
        <w:t>mediante un solo Spirito in un solo corpo</w:t>
      </w:r>
      <w:r w:rsidRPr="00890955">
        <w:rPr>
          <w:i/>
          <w:sz w:val="24"/>
          <w:szCs w:val="24"/>
        </w:rPr>
        <w:t>, Giudei o Greci, schiavi o liberi; e tutti siamo stati dissetati da un solo Spirito”</w:t>
      </w:r>
      <w:r>
        <w:rPr>
          <w:sz w:val="24"/>
          <w:szCs w:val="24"/>
        </w:rPr>
        <w:t xml:space="preserve"> (1 </w:t>
      </w:r>
      <w:proofErr w:type="spellStart"/>
      <w:r>
        <w:rPr>
          <w:sz w:val="24"/>
          <w:szCs w:val="24"/>
        </w:rPr>
        <w:t>Cor</w:t>
      </w:r>
      <w:proofErr w:type="spellEnd"/>
      <w:r>
        <w:rPr>
          <w:sz w:val="24"/>
          <w:szCs w:val="24"/>
        </w:rPr>
        <w:t xml:space="preserve"> 12, 12-13).</w:t>
      </w:r>
    </w:p>
    <w:p w:rsidR="001F2FC3" w:rsidRPr="001F2FC3" w:rsidRDefault="001F2FC3" w:rsidP="00D369DC">
      <w:pPr>
        <w:pStyle w:val="Paragrafoelenco"/>
        <w:numPr>
          <w:ilvl w:val="1"/>
          <w:numId w:val="4"/>
        </w:numPr>
        <w:rPr>
          <w:b/>
          <w:i/>
          <w:sz w:val="28"/>
          <w:szCs w:val="24"/>
        </w:rPr>
      </w:pPr>
      <w:r>
        <w:rPr>
          <w:i/>
          <w:sz w:val="24"/>
          <w:szCs w:val="24"/>
        </w:rPr>
        <w:t xml:space="preserve">“Per la comunione al Corpo e al Sangue di Cristo, lo Spirito Santo </w:t>
      </w:r>
      <w:r w:rsidRPr="001F2FC3">
        <w:rPr>
          <w:b/>
          <w:i/>
          <w:sz w:val="24"/>
          <w:szCs w:val="24"/>
        </w:rPr>
        <w:t>ci riunisca in un solo corpo</w:t>
      </w:r>
      <w:r>
        <w:rPr>
          <w:i/>
          <w:sz w:val="24"/>
          <w:szCs w:val="24"/>
        </w:rPr>
        <w:t xml:space="preserve">” </w:t>
      </w:r>
      <w:r>
        <w:rPr>
          <w:sz w:val="24"/>
          <w:szCs w:val="24"/>
        </w:rPr>
        <w:t>(Dalla 2° Preghiera Eucaristica</w:t>
      </w:r>
      <w:r w:rsidR="00D37FB5">
        <w:rPr>
          <w:sz w:val="24"/>
          <w:szCs w:val="24"/>
        </w:rPr>
        <w:t>).</w:t>
      </w:r>
      <w:r>
        <w:rPr>
          <w:sz w:val="24"/>
          <w:szCs w:val="24"/>
        </w:rPr>
        <w:br/>
      </w:r>
    </w:p>
    <w:p w:rsidR="001F2FC3" w:rsidRDefault="001F2FC3" w:rsidP="001F2FC3">
      <w:pPr>
        <w:pStyle w:val="Paragrafoelenco"/>
        <w:numPr>
          <w:ilvl w:val="0"/>
          <w:numId w:val="5"/>
        </w:numPr>
        <w:rPr>
          <w:sz w:val="24"/>
          <w:szCs w:val="24"/>
        </w:rPr>
      </w:pPr>
      <w:r>
        <w:rPr>
          <w:sz w:val="24"/>
          <w:szCs w:val="24"/>
        </w:rPr>
        <w:t xml:space="preserve">La </w:t>
      </w:r>
      <w:r w:rsidRPr="001F2FC3">
        <w:rPr>
          <w:b/>
          <w:sz w:val="24"/>
          <w:szCs w:val="24"/>
        </w:rPr>
        <w:t>Torre di Babele</w:t>
      </w:r>
      <w:r>
        <w:rPr>
          <w:sz w:val="24"/>
          <w:szCs w:val="24"/>
        </w:rPr>
        <w:tab/>
      </w:r>
      <w:r w:rsidR="005F5079">
        <w:rPr>
          <w:sz w:val="24"/>
          <w:szCs w:val="24"/>
        </w:rPr>
        <w:t>=</w:t>
      </w:r>
      <w:r w:rsidR="005F5079">
        <w:rPr>
          <w:sz w:val="24"/>
          <w:szCs w:val="24"/>
        </w:rPr>
        <w:tab/>
      </w:r>
      <w:r>
        <w:rPr>
          <w:sz w:val="24"/>
          <w:szCs w:val="24"/>
        </w:rPr>
        <w:t>la divisione tra le genti.</w:t>
      </w:r>
    </w:p>
    <w:p w:rsidR="001F2FC3" w:rsidRDefault="001F2FC3" w:rsidP="001F2FC3">
      <w:pPr>
        <w:pStyle w:val="Paragrafoelenco"/>
        <w:numPr>
          <w:ilvl w:val="0"/>
          <w:numId w:val="5"/>
        </w:numPr>
        <w:rPr>
          <w:sz w:val="24"/>
          <w:szCs w:val="24"/>
        </w:rPr>
      </w:pPr>
      <w:r>
        <w:rPr>
          <w:sz w:val="24"/>
          <w:szCs w:val="24"/>
        </w:rPr>
        <w:t xml:space="preserve">La </w:t>
      </w:r>
      <w:r w:rsidRPr="001F2FC3">
        <w:rPr>
          <w:b/>
          <w:sz w:val="24"/>
          <w:szCs w:val="24"/>
        </w:rPr>
        <w:t>Pentecoste</w:t>
      </w:r>
      <w:r>
        <w:rPr>
          <w:sz w:val="24"/>
          <w:szCs w:val="24"/>
        </w:rPr>
        <w:t xml:space="preserve"> </w:t>
      </w:r>
      <w:r>
        <w:rPr>
          <w:sz w:val="24"/>
          <w:szCs w:val="24"/>
        </w:rPr>
        <w:tab/>
        <w:t>=</w:t>
      </w:r>
      <w:r w:rsidR="005F5079">
        <w:rPr>
          <w:sz w:val="24"/>
          <w:szCs w:val="24"/>
        </w:rPr>
        <w:tab/>
      </w:r>
      <w:r>
        <w:rPr>
          <w:sz w:val="24"/>
          <w:szCs w:val="24"/>
        </w:rPr>
        <w:t>l’unità degli uomini in un solo popolo.</w:t>
      </w:r>
      <w:r>
        <w:rPr>
          <w:sz w:val="24"/>
          <w:szCs w:val="24"/>
        </w:rPr>
        <w:br/>
      </w:r>
    </w:p>
    <w:p w:rsidR="001F2FC3" w:rsidRDefault="005F5079" w:rsidP="00CE3C93">
      <w:pPr>
        <w:pStyle w:val="Paragrafoelenco"/>
        <w:numPr>
          <w:ilvl w:val="0"/>
          <w:numId w:val="5"/>
        </w:numPr>
        <w:rPr>
          <w:sz w:val="24"/>
          <w:szCs w:val="24"/>
        </w:rPr>
      </w:pPr>
      <w:r w:rsidRPr="005F5079">
        <w:rPr>
          <w:b/>
          <w:sz w:val="24"/>
          <w:szCs w:val="24"/>
        </w:rPr>
        <w:t>La Carità collettiva</w:t>
      </w:r>
      <w:r>
        <w:rPr>
          <w:sz w:val="24"/>
          <w:szCs w:val="24"/>
        </w:rPr>
        <w:br/>
      </w:r>
      <w:r w:rsidRPr="005F5079">
        <w:rPr>
          <w:sz w:val="24"/>
          <w:szCs w:val="24"/>
        </w:rPr>
        <w:t xml:space="preserve">“Non basta più la carità del singolo per dar valore a ciò che fa, occorre </w:t>
      </w:r>
      <w:r w:rsidRPr="00D35AB5">
        <w:rPr>
          <w:sz w:val="24"/>
          <w:szCs w:val="24"/>
          <w:u w:val="single"/>
        </w:rPr>
        <w:t>la carità collettiva</w:t>
      </w:r>
      <w:r w:rsidRPr="005F5079">
        <w:rPr>
          <w:sz w:val="24"/>
          <w:szCs w:val="24"/>
        </w:rPr>
        <w:t xml:space="preserve">. Ora per far la carità collettiva, occorre essere una famiglia. Ma per essere una famiglia, occorre il cuore. Ma il cuore com’è che si rammollisce, questo cuore di pietra che abbiamo? Attraverso il fuoco, attraverso l’amore, </w:t>
      </w:r>
      <w:r w:rsidRPr="00D35AB5">
        <w:rPr>
          <w:sz w:val="24"/>
          <w:szCs w:val="24"/>
          <w:u w:val="single"/>
        </w:rPr>
        <w:t>attraverso lo Spirito Santo</w:t>
      </w:r>
      <w:r w:rsidRPr="005F5079">
        <w:rPr>
          <w:sz w:val="24"/>
          <w:szCs w:val="24"/>
        </w:rPr>
        <w:t>” (Chiara L</w:t>
      </w:r>
      <w:r>
        <w:rPr>
          <w:sz w:val="24"/>
          <w:szCs w:val="24"/>
        </w:rPr>
        <w:t>.</w:t>
      </w:r>
      <w:r w:rsidRPr="005F5079">
        <w:rPr>
          <w:sz w:val="24"/>
          <w:szCs w:val="24"/>
        </w:rPr>
        <w:t>)</w:t>
      </w:r>
      <w:r>
        <w:rPr>
          <w:sz w:val="24"/>
          <w:szCs w:val="24"/>
        </w:rPr>
        <w:t>;</w:t>
      </w:r>
    </w:p>
    <w:p w:rsidR="00CE3C93" w:rsidRDefault="005F5079" w:rsidP="00CE3C93">
      <w:pPr>
        <w:pStyle w:val="Paragrafoelenco"/>
        <w:numPr>
          <w:ilvl w:val="0"/>
          <w:numId w:val="5"/>
        </w:numPr>
        <w:rPr>
          <w:sz w:val="24"/>
          <w:szCs w:val="24"/>
        </w:rPr>
      </w:pPr>
      <w:r>
        <w:rPr>
          <w:b/>
          <w:sz w:val="24"/>
          <w:szCs w:val="24"/>
        </w:rPr>
        <w:t xml:space="preserve">Il Gesù collettivo – la </w:t>
      </w:r>
      <w:proofErr w:type="gramStart"/>
      <w:r>
        <w:rPr>
          <w:b/>
          <w:sz w:val="24"/>
          <w:szCs w:val="24"/>
        </w:rPr>
        <w:t>Chiesa</w:t>
      </w:r>
      <w:r>
        <w:rPr>
          <w:b/>
          <w:sz w:val="24"/>
          <w:szCs w:val="24"/>
        </w:rPr>
        <w:br/>
      </w:r>
      <w:r>
        <w:rPr>
          <w:sz w:val="24"/>
          <w:szCs w:val="24"/>
        </w:rPr>
        <w:t>“</w:t>
      </w:r>
      <w:proofErr w:type="gramEnd"/>
      <w:r>
        <w:rPr>
          <w:sz w:val="24"/>
          <w:szCs w:val="24"/>
        </w:rPr>
        <w:t>E’ lo Spirito</w:t>
      </w:r>
      <w:r w:rsidR="00D35AB5">
        <w:rPr>
          <w:sz w:val="24"/>
          <w:szCs w:val="24"/>
        </w:rPr>
        <w:t xml:space="preserve"> Santo che ci fa altri Gesù, </w:t>
      </w:r>
      <w:r w:rsidR="00D35AB5" w:rsidRPr="00D35AB5">
        <w:rPr>
          <w:sz w:val="24"/>
          <w:szCs w:val="24"/>
          <w:u w:val="single"/>
        </w:rPr>
        <w:t>è L</w:t>
      </w:r>
      <w:r w:rsidRPr="00D35AB5">
        <w:rPr>
          <w:sz w:val="24"/>
          <w:szCs w:val="24"/>
          <w:u w:val="single"/>
        </w:rPr>
        <w:t>ui che ci fa il “Gesù collettivo”, il “Gesù mistico”</w:t>
      </w:r>
      <w:r>
        <w:rPr>
          <w:sz w:val="24"/>
          <w:szCs w:val="24"/>
        </w:rPr>
        <w:t>… l’anima della Chiesa è lo Spirito Santo, la Chiesa non ha altre anime” (Chiara Lubich);</w:t>
      </w:r>
      <w:r>
        <w:rPr>
          <w:sz w:val="24"/>
          <w:szCs w:val="24"/>
        </w:rPr>
        <w:br/>
      </w:r>
      <w:r>
        <w:rPr>
          <w:sz w:val="24"/>
          <w:szCs w:val="24"/>
        </w:rPr>
        <w:br/>
      </w:r>
      <w:r w:rsidR="008F266A" w:rsidRPr="00D35AB5">
        <w:rPr>
          <w:b/>
          <w:sz w:val="24"/>
          <w:szCs w:val="24"/>
        </w:rPr>
        <w:t>“Come si ha lo Spirito Santo?</w:t>
      </w:r>
      <w:r w:rsidR="008F266A">
        <w:rPr>
          <w:sz w:val="24"/>
          <w:szCs w:val="24"/>
        </w:rPr>
        <w:t xml:space="preserve"> Lo abbiamo ammazzando l’uomo vecchio, vivendo l’uomo nuovo, </w:t>
      </w:r>
      <w:r w:rsidR="008F266A" w:rsidRPr="00D35AB5">
        <w:rPr>
          <w:sz w:val="24"/>
          <w:szCs w:val="24"/>
          <w:u w:val="single"/>
        </w:rPr>
        <w:t>abbracciando Gesù Abbandonato</w:t>
      </w:r>
      <w:r w:rsidR="008F266A">
        <w:rPr>
          <w:sz w:val="24"/>
          <w:szCs w:val="24"/>
        </w:rPr>
        <w:t xml:space="preserve"> e lasciando che il Risorto viva dentro di noi. Ogni volta che noi abbiamo il Risorto in noi, abbiamo lo Spirito Santo… </w:t>
      </w:r>
      <w:r w:rsidR="008F266A">
        <w:rPr>
          <w:sz w:val="24"/>
          <w:szCs w:val="24"/>
        </w:rPr>
        <w:br/>
        <w:t xml:space="preserve">La seconda fonte che noi abbiamo è stabilire </w:t>
      </w:r>
      <w:r w:rsidR="008F266A" w:rsidRPr="00D35AB5">
        <w:rPr>
          <w:sz w:val="24"/>
          <w:szCs w:val="24"/>
          <w:u w:val="single"/>
        </w:rPr>
        <w:t>la presenza di Cristo in mezzo a noi</w:t>
      </w:r>
      <w:r w:rsidR="008F266A">
        <w:rPr>
          <w:sz w:val="24"/>
          <w:szCs w:val="24"/>
        </w:rPr>
        <w:t>. Anche quello non è che dare alla nostra anima sapienza, sapienza che viene dallo Spirito Santo. Se tu hai il Risorto dentro di te e il Risorto in mezzo a te, sta’ tranquillo, sei guidato dallo Spirito Santo</w:t>
      </w:r>
      <w:r w:rsidR="00CE3C93">
        <w:rPr>
          <w:sz w:val="24"/>
          <w:szCs w:val="24"/>
        </w:rPr>
        <w:t xml:space="preserve">. Ma che cosa ti porta a fare lo Spirito Santo? </w:t>
      </w:r>
      <w:r w:rsidR="00CE3C93" w:rsidRPr="00D35AB5">
        <w:rPr>
          <w:sz w:val="24"/>
          <w:szCs w:val="24"/>
          <w:u w:val="single"/>
        </w:rPr>
        <w:t>Ti porta a costruire la Chiesa</w:t>
      </w:r>
      <w:r w:rsidR="00CE3C93">
        <w:rPr>
          <w:sz w:val="24"/>
          <w:szCs w:val="24"/>
        </w:rPr>
        <w:t>” (Chiara Lubich).</w:t>
      </w:r>
    </w:p>
    <w:p w:rsidR="005F5079" w:rsidRDefault="00CE3C93" w:rsidP="00CE3C93">
      <w:pPr>
        <w:pStyle w:val="Paragrafoelenco"/>
        <w:numPr>
          <w:ilvl w:val="0"/>
          <w:numId w:val="5"/>
        </w:numPr>
        <w:rPr>
          <w:sz w:val="24"/>
          <w:szCs w:val="24"/>
        </w:rPr>
      </w:pPr>
      <w:r>
        <w:rPr>
          <w:sz w:val="24"/>
          <w:szCs w:val="24"/>
        </w:rPr>
        <w:t>“</w:t>
      </w:r>
      <w:r w:rsidRPr="00D35AB5">
        <w:rPr>
          <w:sz w:val="24"/>
          <w:szCs w:val="24"/>
          <w:u w:val="single"/>
        </w:rPr>
        <w:t>La forza che abbiamo noi nell’Unità</w:t>
      </w:r>
      <w:r>
        <w:rPr>
          <w:sz w:val="24"/>
          <w:szCs w:val="24"/>
        </w:rPr>
        <w:t>, viene da Gesù in mezzo senz’altro, ma c’è lo Spirito Santo, è un’invasione di Spirito Santo” (Chiara Lubich).</w:t>
      </w:r>
      <w:r>
        <w:rPr>
          <w:sz w:val="24"/>
          <w:szCs w:val="24"/>
        </w:rPr>
        <w:br/>
      </w:r>
    </w:p>
    <w:p w:rsidR="00CE3C93" w:rsidRPr="00CE3C93" w:rsidRDefault="00CE3C93" w:rsidP="00CE3C93">
      <w:pPr>
        <w:pStyle w:val="Paragrafoelenco"/>
        <w:numPr>
          <w:ilvl w:val="0"/>
          <w:numId w:val="5"/>
        </w:numPr>
        <w:rPr>
          <w:sz w:val="24"/>
          <w:szCs w:val="24"/>
        </w:rPr>
      </w:pPr>
      <w:r>
        <w:rPr>
          <w:sz w:val="24"/>
          <w:szCs w:val="24"/>
        </w:rPr>
        <w:t xml:space="preserve">“Dove due o tre </w:t>
      </w:r>
      <w:r w:rsidR="00C936E0">
        <w:rPr>
          <w:sz w:val="24"/>
          <w:szCs w:val="24"/>
        </w:rPr>
        <w:t xml:space="preserve">sono uniti nel </w:t>
      </w:r>
      <w:r>
        <w:rPr>
          <w:sz w:val="24"/>
          <w:szCs w:val="24"/>
        </w:rPr>
        <w:t>nome</w:t>
      </w:r>
      <w:r w:rsidR="00C936E0">
        <w:rPr>
          <w:sz w:val="24"/>
          <w:szCs w:val="24"/>
        </w:rPr>
        <w:t xml:space="preserve"> di Cristo</w:t>
      </w:r>
      <w:r>
        <w:rPr>
          <w:sz w:val="24"/>
          <w:szCs w:val="24"/>
        </w:rPr>
        <w:t xml:space="preserve">, lì è la Chiesa” </w:t>
      </w:r>
      <w:r w:rsidR="00C936E0">
        <w:rPr>
          <w:sz w:val="24"/>
          <w:szCs w:val="24"/>
        </w:rPr>
        <w:t>(S. Bonavenutra</w:t>
      </w:r>
      <w:bookmarkStart w:id="0" w:name="_GoBack"/>
      <w:bookmarkEnd w:id="0"/>
      <w:r>
        <w:rPr>
          <w:sz w:val="24"/>
          <w:szCs w:val="24"/>
        </w:rPr>
        <w:t>).</w:t>
      </w:r>
    </w:p>
    <w:p w:rsidR="004B5BDF" w:rsidRDefault="004B5BDF" w:rsidP="004B5BDF"/>
    <w:p w:rsidR="004B5BDF" w:rsidRDefault="004B5BDF" w:rsidP="00CE3C93">
      <w:pPr>
        <w:pStyle w:val="Paragrafoelenco"/>
        <w:numPr>
          <w:ilvl w:val="0"/>
          <w:numId w:val="6"/>
        </w:numPr>
        <w:rPr>
          <w:sz w:val="56"/>
          <w:szCs w:val="56"/>
          <w:u w:val="single"/>
        </w:rPr>
      </w:pPr>
      <w:r w:rsidRPr="00CE3C93">
        <w:rPr>
          <w:sz w:val="56"/>
          <w:szCs w:val="56"/>
          <w:u w:val="single"/>
        </w:rPr>
        <w:lastRenderedPageBreak/>
        <w:t>Dimensione Carismatica</w:t>
      </w:r>
    </w:p>
    <w:p w:rsidR="00D37FB5" w:rsidRPr="00D37FB5" w:rsidRDefault="00D37FB5" w:rsidP="00D37FB5">
      <w:pPr>
        <w:rPr>
          <w:sz w:val="56"/>
          <w:szCs w:val="56"/>
          <w:u w:val="single"/>
        </w:rPr>
      </w:pPr>
    </w:p>
    <w:p w:rsidR="00CE3C93" w:rsidRPr="00D37FB5" w:rsidRDefault="00CE3C93" w:rsidP="00CE3C93">
      <w:pPr>
        <w:pStyle w:val="Paragrafoelenco"/>
        <w:numPr>
          <w:ilvl w:val="0"/>
          <w:numId w:val="4"/>
        </w:numPr>
        <w:rPr>
          <w:b/>
          <w:i/>
          <w:sz w:val="32"/>
          <w:szCs w:val="28"/>
        </w:rPr>
      </w:pPr>
      <w:r w:rsidRPr="00D37FB5">
        <w:rPr>
          <w:b/>
          <w:i/>
          <w:sz w:val="32"/>
          <w:szCs w:val="28"/>
        </w:rPr>
        <w:t>I Carismi della Chiesa</w:t>
      </w:r>
      <w:r w:rsidRPr="00D37FB5">
        <w:rPr>
          <w:b/>
          <w:i/>
          <w:sz w:val="32"/>
          <w:szCs w:val="28"/>
        </w:rPr>
        <w:br/>
      </w:r>
    </w:p>
    <w:p w:rsidR="00CE3C93" w:rsidRDefault="00CE3C93" w:rsidP="00CE3C93">
      <w:pPr>
        <w:pStyle w:val="Paragrafoelenco"/>
        <w:numPr>
          <w:ilvl w:val="0"/>
          <w:numId w:val="9"/>
        </w:numPr>
        <w:rPr>
          <w:b/>
          <w:i/>
          <w:sz w:val="28"/>
          <w:szCs w:val="28"/>
        </w:rPr>
      </w:pPr>
      <w:proofErr w:type="gramStart"/>
      <w:r w:rsidRPr="00D37FB5">
        <w:rPr>
          <w:sz w:val="28"/>
          <w:szCs w:val="28"/>
        </w:rPr>
        <w:t>“ Io</w:t>
      </w:r>
      <w:proofErr w:type="gramEnd"/>
      <w:r w:rsidRPr="00D37FB5">
        <w:rPr>
          <w:sz w:val="28"/>
          <w:szCs w:val="28"/>
        </w:rPr>
        <w:t xml:space="preserve"> vedo la presenza dello Spirito Santo nei carismi della Chiesa, </w:t>
      </w:r>
      <w:r w:rsidRPr="00C936E0">
        <w:rPr>
          <w:b/>
          <w:sz w:val="28"/>
          <w:szCs w:val="28"/>
        </w:rPr>
        <w:t>è lo Spirito Santo</w:t>
      </w:r>
      <w:r w:rsidRPr="00D37FB5">
        <w:rPr>
          <w:sz w:val="28"/>
          <w:szCs w:val="28"/>
        </w:rPr>
        <w:t xml:space="preserve"> che soffia in una maniera o in un’altra… </w:t>
      </w:r>
      <w:r w:rsidRPr="00D37FB5">
        <w:rPr>
          <w:sz w:val="28"/>
          <w:szCs w:val="28"/>
        </w:rPr>
        <w:br/>
      </w:r>
      <w:r w:rsidRPr="00D37FB5">
        <w:rPr>
          <w:b/>
          <w:sz w:val="28"/>
          <w:szCs w:val="28"/>
          <w:u w:val="single"/>
        </w:rPr>
        <w:t>Cos’è un fondatore?</w:t>
      </w:r>
      <w:r w:rsidRPr="00D37FB5">
        <w:rPr>
          <w:sz w:val="28"/>
          <w:szCs w:val="28"/>
        </w:rPr>
        <w:t xml:space="preserve"> Il fondatore è uno che fa un’esperienza personale, personalissima dello Spirito, la comunica ai suoi discepoli, i quali a loro volta rifanno l’esperienza nella loro vita e vien comunicata agli altri, rifanno l’esperienza e vien comunicata e tutto questo per l’edificazione del Corpo di Cristo…</w:t>
      </w:r>
      <w:r w:rsidRPr="00D37FB5">
        <w:rPr>
          <w:sz w:val="28"/>
          <w:szCs w:val="28"/>
        </w:rPr>
        <w:br/>
      </w:r>
      <w:r w:rsidRPr="00D37FB5">
        <w:rPr>
          <w:b/>
          <w:sz w:val="28"/>
          <w:szCs w:val="28"/>
          <w:u w:val="single"/>
        </w:rPr>
        <w:t>Il carisma</w:t>
      </w:r>
      <w:r w:rsidRPr="00D37FB5">
        <w:rPr>
          <w:sz w:val="28"/>
          <w:szCs w:val="28"/>
        </w:rPr>
        <w:t xml:space="preserve"> è un’esperienza dello Spirito che vien comunicata ad un altro, poi viene passata, passata, viene passata… le parole dei fondatori vengono tramandate ai discepoli e agli altri, sono di alimento sempre per la famiglia religiosa” (Chiara Lubich).</w:t>
      </w:r>
      <w:r w:rsidR="00282E70" w:rsidRPr="00D37FB5">
        <w:rPr>
          <w:sz w:val="28"/>
          <w:szCs w:val="28"/>
        </w:rPr>
        <w:br/>
      </w:r>
    </w:p>
    <w:p w:rsidR="00D37FB5" w:rsidRPr="00D37FB5" w:rsidRDefault="00D37FB5" w:rsidP="00D37FB5">
      <w:pPr>
        <w:rPr>
          <w:b/>
          <w:i/>
          <w:sz w:val="28"/>
          <w:szCs w:val="28"/>
        </w:rPr>
      </w:pPr>
    </w:p>
    <w:p w:rsidR="00282E70" w:rsidRPr="00D37FB5" w:rsidRDefault="00CE3C93" w:rsidP="00282E70">
      <w:pPr>
        <w:pStyle w:val="Paragrafoelenco"/>
        <w:numPr>
          <w:ilvl w:val="0"/>
          <w:numId w:val="4"/>
        </w:numPr>
        <w:rPr>
          <w:b/>
          <w:i/>
          <w:sz w:val="28"/>
          <w:szCs w:val="28"/>
        </w:rPr>
      </w:pPr>
      <w:r w:rsidRPr="00D37FB5">
        <w:rPr>
          <w:b/>
          <w:i/>
          <w:sz w:val="32"/>
          <w:szCs w:val="28"/>
        </w:rPr>
        <w:t>Identità e Appartenenza</w:t>
      </w:r>
      <w:r w:rsidR="00282E70" w:rsidRPr="00D37FB5">
        <w:rPr>
          <w:b/>
          <w:i/>
          <w:sz w:val="28"/>
          <w:szCs w:val="28"/>
        </w:rPr>
        <w:br/>
      </w:r>
    </w:p>
    <w:p w:rsidR="00282E70" w:rsidRPr="00D37FB5" w:rsidRDefault="00282E70" w:rsidP="00282E70">
      <w:pPr>
        <w:pStyle w:val="Paragrafoelenco"/>
        <w:numPr>
          <w:ilvl w:val="0"/>
          <w:numId w:val="9"/>
        </w:numPr>
        <w:rPr>
          <w:b/>
          <w:i/>
          <w:sz w:val="28"/>
          <w:szCs w:val="28"/>
        </w:rPr>
      </w:pPr>
      <w:r w:rsidRPr="00D37FB5">
        <w:rPr>
          <w:sz w:val="28"/>
          <w:szCs w:val="28"/>
        </w:rPr>
        <w:t>Il carisma della Comunità</w:t>
      </w:r>
    </w:p>
    <w:p w:rsidR="00282E70" w:rsidRPr="00D37FB5" w:rsidRDefault="00282E70" w:rsidP="00282E70">
      <w:pPr>
        <w:pStyle w:val="Paragrafoelenco"/>
        <w:numPr>
          <w:ilvl w:val="0"/>
          <w:numId w:val="9"/>
        </w:numPr>
        <w:rPr>
          <w:b/>
          <w:i/>
          <w:sz w:val="28"/>
          <w:szCs w:val="28"/>
        </w:rPr>
      </w:pPr>
      <w:r w:rsidRPr="00D37FB5">
        <w:rPr>
          <w:sz w:val="28"/>
          <w:szCs w:val="28"/>
        </w:rPr>
        <w:t>Il carisma ti dà un’ottica nuova, colora tutto quello che fai.</w:t>
      </w:r>
    </w:p>
    <w:p w:rsidR="00CE3C93" w:rsidRPr="00CE3C93" w:rsidRDefault="00CE3C93" w:rsidP="00CE3C93">
      <w:pPr>
        <w:rPr>
          <w:sz w:val="24"/>
          <w:szCs w:val="24"/>
        </w:rPr>
      </w:pPr>
    </w:p>
    <w:sectPr w:rsidR="00CE3C93" w:rsidRPr="00CE3C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5AC6"/>
    <w:multiLevelType w:val="hybridMultilevel"/>
    <w:tmpl w:val="469881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4E0ABC"/>
    <w:multiLevelType w:val="hybridMultilevel"/>
    <w:tmpl w:val="E1DEA4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F02FDD"/>
    <w:multiLevelType w:val="hybridMultilevel"/>
    <w:tmpl w:val="3452AA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816DE3"/>
    <w:multiLevelType w:val="hybridMultilevel"/>
    <w:tmpl w:val="585AF8F2"/>
    <w:lvl w:ilvl="0" w:tplc="3C4C972E">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24454B"/>
    <w:multiLevelType w:val="hybridMultilevel"/>
    <w:tmpl w:val="6358B71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C76C0C"/>
    <w:multiLevelType w:val="hybridMultilevel"/>
    <w:tmpl w:val="C38A021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69276B9"/>
    <w:multiLevelType w:val="hybridMultilevel"/>
    <w:tmpl w:val="CFBE29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D055796"/>
    <w:multiLevelType w:val="hybridMultilevel"/>
    <w:tmpl w:val="B77238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17A490F"/>
    <w:multiLevelType w:val="hybridMultilevel"/>
    <w:tmpl w:val="1BB65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
  </w:num>
  <w:num w:numId="5">
    <w:abstractNumId w:val="2"/>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DF"/>
    <w:rsid w:val="001F2FC3"/>
    <w:rsid w:val="00282E70"/>
    <w:rsid w:val="004B5BDF"/>
    <w:rsid w:val="005F5079"/>
    <w:rsid w:val="007D3605"/>
    <w:rsid w:val="00870B3E"/>
    <w:rsid w:val="00890955"/>
    <w:rsid w:val="008F266A"/>
    <w:rsid w:val="008F3017"/>
    <w:rsid w:val="00C759B5"/>
    <w:rsid w:val="00C86619"/>
    <w:rsid w:val="00C936E0"/>
    <w:rsid w:val="00CE3C93"/>
    <w:rsid w:val="00D35AB5"/>
    <w:rsid w:val="00D369DC"/>
    <w:rsid w:val="00D37FB5"/>
    <w:rsid w:val="00DC19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68882-BFDC-40B7-B8E6-21258B4C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4B5B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B5BDF"/>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4B5BDF"/>
    <w:pPr>
      <w:ind w:left="720"/>
      <w:contextualSpacing/>
    </w:pPr>
  </w:style>
  <w:style w:type="paragraph" w:styleId="Testofumetto">
    <w:name w:val="Balloon Text"/>
    <w:basedOn w:val="Normale"/>
    <w:link w:val="TestofumettoCarattere"/>
    <w:uiPriority w:val="99"/>
    <w:semiHidden/>
    <w:unhideWhenUsed/>
    <w:rsid w:val="007D36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36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686</Words>
  <Characters>3913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Comunità Interna</dc:creator>
  <cp:keywords/>
  <dc:description/>
  <cp:lastModifiedBy>Comunità Interna</cp:lastModifiedBy>
  <cp:revision>12</cp:revision>
  <cp:lastPrinted>2017-09-17T08:02:00Z</cp:lastPrinted>
  <dcterms:created xsi:type="dcterms:W3CDTF">2017-09-17T07:13:00Z</dcterms:created>
  <dcterms:modified xsi:type="dcterms:W3CDTF">2017-09-17T08:12:00Z</dcterms:modified>
</cp:coreProperties>
</file>